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BD3841" w:rsidRDefault="000E1F39" w:rsidP="000E1F39">
      <w:pPr>
        <w:jc w:val="center"/>
        <w:rPr>
          <w:rFonts w:ascii="Times New Roman" w:hAnsi="Times New Roman"/>
          <w:b/>
          <w:sz w:val="24"/>
          <w:szCs w:val="24"/>
        </w:rPr>
      </w:pPr>
      <w:bookmarkStart w:id="0" w:name="_GoBack"/>
      <w:bookmarkEnd w:id="0"/>
      <w:r w:rsidRPr="00BD3841">
        <w:rPr>
          <w:rFonts w:ascii="Times New Roman" w:hAnsi="Times New Roman"/>
          <w:b/>
          <w:sz w:val="24"/>
          <w:szCs w:val="24"/>
        </w:rPr>
        <w:t>Obrazac 20.</w:t>
      </w:r>
    </w:p>
    <w:p w:rsidR="000E1F39" w:rsidRPr="00BD3841" w:rsidRDefault="000E1F39" w:rsidP="000E1F39">
      <w:pPr>
        <w:jc w:val="center"/>
        <w:rPr>
          <w:rFonts w:ascii="Times New Roman" w:hAnsi="Times New Roman"/>
          <w:b/>
          <w:sz w:val="24"/>
          <w:szCs w:val="24"/>
        </w:rPr>
      </w:pPr>
      <w:r w:rsidRPr="00BD3841">
        <w:rPr>
          <w:rFonts w:ascii="Times New Roman" w:hAnsi="Times New Roman"/>
          <w:b/>
          <w:sz w:val="24"/>
          <w:szCs w:val="24"/>
        </w:rPr>
        <w:t>IZVJEŠĆE STEČAJNOGA UPRAVITELJA O TIJEKU STEČAJNOGA POSTUPKA I STANJU STEČAJNE MASE</w:t>
      </w:r>
    </w:p>
    <w:p w:rsidR="000E1F39" w:rsidRPr="00BD3841" w:rsidRDefault="000E1F39" w:rsidP="000E1F39">
      <w:pPr>
        <w:jc w:val="center"/>
        <w:rPr>
          <w:rFonts w:ascii="Times New Roman" w:hAnsi="Times New Roman"/>
          <w:sz w:val="24"/>
          <w:szCs w:val="24"/>
        </w:rPr>
      </w:pPr>
    </w:p>
    <w:p w:rsidR="000E1F39" w:rsidRPr="00BD3841" w:rsidRDefault="000E1F39" w:rsidP="000E1F39">
      <w:pPr>
        <w:jc w:val="both"/>
        <w:rPr>
          <w:rFonts w:ascii="Times New Roman" w:hAnsi="Times New Roman"/>
          <w:sz w:val="24"/>
          <w:szCs w:val="24"/>
        </w:rPr>
      </w:pPr>
      <w:r w:rsidRPr="00BD3841">
        <w:rPr>
          <w:rFonts w:ascii="Times New Roman" w:hAnsi="Times New Roman"/>
          <w:sz w:val="24"/>
          <w:szCs w:val="24"/>
          <w:lang w:val="pl-PL"/>
        </w:rPr>
        <w:t>Nadle</w:t>
      </w:r>
      <w:r w:rsidRPr="00BD3841">
        <w:rPr>
          <w:rFonts w:ascii="Times New Roman" w:hAnsi="Times New Roman"/>
          <w:sz w:val="24"/>
          <w:szCs w:val="24"/>
        </w:rPr>
        <w:t>ž</w:t>
      </w:r>
      <w:r w:rsidRPr="00BD3841">
        <w:rPr>
          <w:rFonts w:ascii="Times New Roman" w:hAnsi="Times New Roman"/>
          <w:sz w:val="24"/>
          <w:szCs w:val="24"/>
          <w:lang w:val="pl-PL"/>
        </w:rPr>
        <w:t>ni</w:t>
      </w:r>
      <w:r w:rsidRPr="00BD3841">
        <w:rPr>
          <w:rFonts w:ascii="Times New Roman" w:hAnsi="Times New Roman"/>
          <w:sz w:val="24"/>
          <w:szCs w:val="24"/>
        </w:rPr>
        <w:t xml:space="preserve"> </w:t>
      </w:r>
      <w:r w:rsidRPr="00BD3841">
        <w:rPr>
          <w:rFonts w:ascii="Times New Roman" w:hAnsi="Times New Roman"/>
          <w:sz w:val="24"/>
          <w:szCs w:val="24"/>
          <w:lang w:val="pl-PL"/>
        </w:rPr>
        <w:t>trgova</w:t>
      </w:r>
      <w:r w:rsidRPr="00BD3841">
        <w:rPr>
          <w:rFonts w:ascii="Times New Roman" w:hAnsi="Times New Roman"/>
          <w:sz w:val="24"/>
          <w:szCs w:val="24"/>
        </w:rPr>
        <w:t>č</w:t>
      </w:r>
      <w:r w:rsidRPr="00BD3841">
        <w:rPr>
          <w:rFonts w:ascii="Times New Roman" w:hAnsi="Times New Roman"/>
          <w:sz w:val="24"/>
          <w:szCs w:val="24"/>
          <w:lang w:val="pl-PL"/>
        </w:rPr>
        <w:t>ki</w:t>
      </w:r>
      <w:r w:rsidRPr="00BD3841">
        <w:rPr>
          <w:rFonts w:ascii="Times New Roman" w:hAnsi="Times New Roman"/>
          <w:sz w:val="24"/>
          <w:szCs w:val="24"/>
        </w:rPr>
        <w:t xml:space="preserve"> </w:t>
      </w:r>
      <w:r w:rsidRPr="00BD3841">
        <w:rPr>
          <w:rFonts w:ascii="Times New Roman" w:hAnsi="Times New Roman"/>
          <w:sz w:val="24"/>
          <w:szCs w:val="24"/>
          <w:lang w:val="pl-PL"/>
        </w:rPr>
        <w:t>sud</w:t>
      </w:r>
      <w:r w:rsidR="00FB3787" w:rsidRPr="00BD3841">
        <w:rPr>
          <w:rFonts w:ascii="Times New Roman" w:hAnsi="Times New Roman"/>
          <w:sz w:val="24"/>
          <w:szCs w:val="24"/>
          <w:lang w:val="pl-PL"/>
        </w:rPr>
        <w:t xml:space="preserve"> u </w:t>
      </w:r>
      <w:r w:rsidR="00544BB4">
        <w:rPr>
          <w:rFonts w:ascii="Times New Roman" w:hAnsi="Times New Roman"/>
          <w:sz w:val="24"/>
          <w:szCs w:val="24"/>
          <w:lang w:val="pl-PL"/>
        </w:rPr>
        <w:t>Zagreb</w:t>
      </w:r>
      <w:r w:rsidR="00FB3787" w:rsidRPr="00BD3841">
        <w:rPr>
          <w:rFonts w:ascii="Times New Roman" w:hAnsi="Times New Roman"/>
          <w:sz w:val="24"/>
          <w:szCs w:val="24"/>
          <w:lang w:val="pl-PL"/>
        </w:rPr>
        <w:t>u</w:t>
      </w:r>
    </w:p>
    <w:p w:rsidR="000E1F39" w:rsidRPr="00BD3841" w:rsidRDefault="000E1F39" w:rsidP="000E1F39">
      <w:pPr>
        <w:jc w:val="both"/>
        <w:rPr>
          <w:rFonts w:ascii="Times New Roman" w:hAnsi="Times New Roman"/>
          <w:sz w:val="24"/>
          <w:szCs w:val="24"/>
          <w:lang w:val="pl-PL"/>
        </w:rPr>
      </w:pPr>
      <w:r w:rsidRPr="00BD3841">
        <w:rPr>
          <w:rFonts w:ascii="Times New Roman" w:hAnsi="Times New Roman"/>
          <w:sz w:val="24"/>
          <w:szCs w:val="24"/>
          <w:lang w:val="pl-PL"/>
        </w:rPr>
        <w:t xml:space="preserve">Poslovni broj spisa </w:t>
      </w:r>
      <w:r w:rsidR="00681DBD">
        <w:rPr>
          <w:rFonts w:ascii="Times New Roman" w:hAnsi="Times New Roman"/>
          <w:sz w:val="24"/>
          <w:szCs w:val="24"/>
          <w:lang w:val="pl-PL"/>
        </w:rPr>
        <w:t>St-231</w:t>
      </w:r>
      <w:r w:rsidR="00544BB4">
        <w:rPr>
          <w:rFonts w:ascii="Times New Roman" w:hAnsi="Times New Roman"/>
          <w:sz w:val="24"/>
          <w:szCs w:val="24"/>
          <w:lang w:val="pl-PL"/>
        </w:rPr>
        <w:t>/2015</w:t>
      </w:r>
    </w:p>
    <w:p w:rsidR="009E6410" w:rsidRPr="00BD3841" w:rsidRDefault="00681DBD" w:rsidP="009E6410">
      <w:pPr>
        <w:spacing w:after="0"/>
        <w:ind w:left="2160" w:hanging="2160"/>
        <w:jc w:val="both"/>
        <w:rPr>
          <w:rFonts w:ascii="Times New Roman" w:eastAsia="Times New Roman" w:hAnsi="Times New Roman"/>
          <w:sz w:val="24"/>
          <w:szCs w:val="24"/>
        </w:rPr>
      </w:pPr>
      <w:r>
        <w:rPr>
          <w:rFonts w:ascii="Times New Roman" w:eastAsia="Times New Roman" w:hAnsi="Times New Roman"/>
          <w:b/>
          <w:sz w:val="24"/>
          <w:szCs w:val="24"/>
        </w:rPr>
        <w:t>GUD VLAK</w:t>
      </w:r>
      <w:r w:rsidR="009E6410" w:rsidRPr="00BD3841">
        <w:rPr>
          <w:rFonts w:ascii="Times New Roman" w:eastAsia="Times New Roman" w:hAnsi="Times New Roman"/>
          <w:b/>
          <w:sz w:val="24"/>
          <w:szCs w:val="24"/>
        </w:rPr>
        <w:t xml:space="preserve"> </w:t>
      </w:r>
      <w:r>
        <w:rPr>
          <w:rFonts w:ascii="Times New Roman" w:eastAsia="Times New Roman" w:hAnsi="Times New Roman"/>
          <w:b/>
          <w:sz w:val="24"/>
          <w:szCs w:val="24"/>
        </w:rPr>
        <w:t xml:space="preserve">PROJEKT d.o.o. </w:t>
      </w:r>
      <w:r w:rsidR="009E6410" w:rsidRPr="00BD3841">
        <w:rPr>
          <w:rFonts w:ascii="Times New Roman" w:eastAsia="Times New Roman" w:hAnsi="Times New Roman"/>
          <w:b/>
          <w:sz w:val="24"/>
          <w:szCs w:val="24"/>
        </w:rPr>
        <w:t>u stečaju</w:t>
      </w:r>
      <w:r w:rsidR="00544BB4">
        <w:rPr>
          <w:rFonts w:ascii="Times New Roman" w:eastAsia="Times New Roman" w:hAnsi="Times New Roman"/>
          <w:sz w:val="24"/>
          <w:szCs w:val="24"/>
        </w:rPr>
        <w:t xml:space="preserve">, </w:t>
      </w:r>
      <w:r>
        <w:rPr>
          <w:rFonts w:ascii="Times New Roman" w:eastAsia="Times New Roman" w:hAnsi="Times New Roman"/>
          <w:sz w:val="24"/>
          <w:szCs w:val="24"/>
        </w:rPr>
        <w:t>Zagreb, Slovenska 4, OIB: 38552643243</w:t>
      </w:r>
      <w:r w:rsidR="009E6410" w:rsidRPr="00BD3841">
        <w:rPr>
          <w:rFonts w:ascii="Times New Roman" w:eastAsia="Times New Roman" w:hAnsi="Times New Roman"/>
          <w:sz w:val="24"/>
          <w:szCs w:val="24"/>
        </w:rPr>
        <w:t xml:space="preserve"> </w:t>
      </w:r>
    </w:p>
    <w:p w:rsidR="009E6410" w:rsidRPr="00BD3841" w:rsidRDefault="009E6410" w:rsidP="009E6410">
      <w:pPr>
        <w:spacing w:after="0"/>
        <w:ind w:left="2160" w:hanging="2160"/>
        <w:jc w:val="both"/>
        <w:rPr>
          <w:rFonts w:ascii="Times New Roman" w:hAnsi="Times New Roman"/>
          <w:sz w:val="24"/>
          <w:szCs w:val="24"/>
        </w:rPr>
      </w:pPr>
    </w:p>
    <w:p w:rsidR="000E1F39" w:rsidRPr="00BD3841" w:rsidRDefault="000E1F39" w:rsidP="000E1F39">
      <w:pPr>
        <w:jc w:val="center"/>
        <w:rPr>
          <w:rFonts w:ascii="Times New Roman" w:hAnsi="Times New Roman"/>
          <w:sz w:val="24"/>
          <w:szCs w:val="24"/>
          <w:lang w:val="pl-PL"/>
        </w:rPr>
      </w:pPr>
    </w:p>
    <w:p w:rsidR="000E1F39" w:rsidRPr="00BD3841" w:rsidRDefault="000E1F39" w:rsidP="000E1F39">
      <w:pPr>
        <w:rPr>
          <w:rFonts w:ascii="Times New Roman" w:hAnsi="Times New Roman"/>
          <w:sz w:val="24"/>
          <w:szCs w:val="24"/>
          <w:lang w:val="pl-PL"/>
        </w:rPr>
      </w:pPr>
      <w:r w:rsidRPr="00BD3841">
        <w:rPr>
          <w:rFonts w:ascii="Times New Roman" w:hAnsi="Times New Roman"/>
          <w:sz w:val="24"/>
          <w:szCs w:val="24"/>
          <w:lang w:val="pl-PL"/>
        </w:rPr>
        <w:t>I.  TIJEK STEČAJNOGA POSTUPKA U RAZDOBLJU OD</w:t>
      </w:r>
      <w:r w:rsidR="00681DBD">
        <w:rPr>
          <w:rFonts w:ascii="Times New Roman" w:hAnsi="Times New Roman"/>
          <w:sz w:val="24"/>
          <w:szCs w:val="24"/>
          <w:lang w:val="pl-PL"/>
        </w:rPr>
        <w:t xml:space="preserve"> 25.03</w:t>
      </w:r>
      <w:r w:rsidR="009E6410" w:rsidRPr="00BD3841">
        <w:rPr>
          <w:rFonts w:ascii="Times New Roman" w:hAnsi="Times New Roman"/>
          <w:sz w:val="24"/>
          <w:szCs w:val="24"/>
          <w:lang w:val="pl-PL"/>
        </w:rPr>
        <w:t>.2015.</w:t>
      </w:r>
      <w:r w:rsidRPr="00BD3841">
        <w:rPr>
          <w:rFonts w:ascii="Times New Roman" w:hAnsi="Times New Roman"/>
          <w:sz w:val="24"/>
          <w:szCs w:val="24"/>
          <w:lang w:val="pl-PL"/>
        </w:rPr>
        <w:t xml:space="preserve"> DO</w:t>
      </w:r>
      <w:r w:rsidR="00681DBD">
        <w:rPr>
          <w:rFonts w:ascii="Times New Roman" w:hAnsi="Times New Roman"/>
          <w:sz w:val="24"/>
          <w:szCs w:val="24"/>
          <w:lang w:val="pl-PL"/>
        </w:rPr>
        <w:t xml:space="preserve"> 26.09.</w:t>
      </w:r>
      <w:r w:rsidR="009E6410" w:rsidRPr="00BD3841">
        <w:rPr>
          <w:rFonts w:ascii="Times New Roman" w:hAnsi="Times New Roman"/>
          <w:sz w:val="24"/>
          <w:szCs w:val="24"/>
          <w:lang w:val="pl-PL"/>
        </w:rPr>
        <w:t>2016.g.</w:t>
      </w:r>
    </w:p>
    <w:p w:rsidR="009E6410" w:rsidRPr="00544BB4" w:rsidRDefault="009E6410" w:rsidP="009E6410">
      <w:pPr>
        <w:suppressAutoHyphens/>
        <w:spacing w:after="0"/>
        <w:jc w:val="center"/>
        <w:rPr>
          <w:rFonts w:ascii="Times New Roman" w:eastAsia="Arial Unicode MS" w:hAnsi="Times New Roman"/>
          <w:kern w:val="1"/>
          <w:sz w:val="24"/>
          <w:szCs w:val="24"/>
          <w:lang w:eastAsia="ar-SA"/>
        </w:rPr>
      </w:pPr>
    </w:p>
    <w:p w:rsidR="009E6410" w:rsidRPr="00544BB4" w:rsidRDefault="009E46C5" w:rsidP="009E6410">
      <w:pPr>
        <w:spacing w:after="0"/>
        <w:jc w:val="both"/>
        <w:rPr>
          <w:rFonts w:ascii="Times New Roman" w:eastAsia="Arial Unicode MS" w:hAnsi="Times New Roman"/>
          <w:b/>
          <w:kern w:val="1"/>
          <w:sz w:val="24"/>
          <w:szCs w:val="24"/>
          <w:lang w:eastAsia="ar-SA"/>
        </w:rPr>
      </w:pPr>
      <w:r w:rsidRPr="00544BB4">
        <w:rPr>
          <w:rFonts w:ascii="Times New Roman" w:eastAsia="Arial Unicode MS" w:hAnsi="Times New Roman"/>
          <w:b/>
          <w:kern w:val="1"/>
          <w:sz w:val="24"/>
          <w:szCs w:val="24"/>
          <w:lang w:eastAsia="ar-SA"/>
        </w:rPr>
        <w:t>I.1</w:t>
      </w:r>
      <w:r w:rsidR="009E6410" w:rsidRPr="00544BB4">
        <w:rPr>
          <w:rFonts w:ascii="Times New Roman" w:eastAsia="Arial Unicode MS" w:hAnsi="Times New Roman"/>
          <w:b/>
          <w:kern w:val="1"/>
          <w:sz w:val="24"/>
          <w:szCs w:val="24"/>
          <w:lang w:eastAsia="ar-SA"/>
        </w:rPr>
        <w:t>.</w:t>
      </w:r>
      <w:r w:rsidR="009E6410" w:rsidRPr="00544BB4">
        <w:rPr>
          <w:rFonts w:ascii="Times New Roman" w:eastAsia="Arial Unicode MS" w:hAnsi="Times New Roman"/>
          <w:b/>
          <w:kern w:val="1"/>
          <w:sz w:val="24"/>
          <w:szCs w:val="24"/>
          <w:lang w:eastAsia="ar-SA"/>
        </w:rPr>
        <w:tab/>
        <w:t>Poduzete radnje</w:t>
      </w:r>
      <w:r w:rsidR="009E6410" w:rsidRPr="00544BB4">
        <w:rPr>
          <w:rFonts w:ascii="Times New Roman" w:eastAsia="Arial Unicode MS" w:hAnsi="Times New Roman"/>
          <w:b/>
          <w:kern w:val="1"/>
          <w:sz w:val="24"/>
          <w:szCs w:val="24"/>
          <w:lang w:eastAsia="ar-SA"/>
        </w:rPr>
        <w:tab/>
      </w:r>
    </w:p>
    <w:p w:rsidR="00544BB4" w:rsidRPr="00544BB4" w:rsidRDefault="00544BB4" w:rsidP="00AC6017">
      <w:pPr>
        <w:suppressAutoHyphens/>
        <w:spacing w:after="0"/>
        <w:ind w:left="720"/>
        <w:jc w:val="both"/>
        <w:rPr>
          <w:rFonts w:ascii="Times New Roman" w:eastAsia="Arial Unicode MS" w:hAnsi="Times New Roman"/>
          <w:color w:val="000000"/>
          <w:kern w:val="1"/>
          <w:sz w:val="24"/>
          <w:szCs w:val="24"/>
          <w:lang w:val="en-US" w:eastAsia="ar-SA"/>
        </w:rPr>
      </w:pPr>
    </w:p>
    <w:p w:rsidR="00681DBD" w:rsidRPr="00681DBD" w:rsidRDefault="00681DBD" w:rsidP="00AC6017">
      <w:pPr>
        <w:suppressAutoHyphens/>
        <w:spacing w:after="0"/>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 xml:space="preserve">Za nekretninu </w:t>
      </w:r>
    </w:p>
    <w:p w:rsidR="00681DBD" w:rsidRPr="00681DBD" w:rsidRDefault="00681DBD" w:rsidP="00AC6017">
      <w:pPr>
        <w:spacing w:after="200" w:line="276" w:lineRule="auto"/>
        <w:ind w:left="360"/>
        <w:contextualSpacing/>
        <w:jc w:val="both"/>
        <w:rPr>
          <w:rFonts w:ascii="Times New Roman" w:hAnsi="Times New Roman"/>
          <w:sz w:val="24"/>
          <w:szCs w:val="24"/>
          <w:lang w:val="en-US"/>
        </w:rPr>
      </w:pPr>
      <w:r w:rsidRPr="00681DBD">
        <w:rPr>
          <w:rFonts w:ascii="Times New Roman" w:eastAsia="Times New Roman" w:hAnsi="Times New Roman"/>
          <w:sz w:val="24"/>
          <w:szCs w:val="24"/>
          <w:lang w:val="en-US"/>
        </w:rPr>
        <w:t>k.č.br. 91/1, livada ukupne površine 1945 m2, sve upisano u zk.ul.br. 3719,  k.o. Domaslovec, u zemljišnim knjigama Općinskog suda u Novom Zagrebu, ZK Odjel Samobor</w:t>
      </w:r>
    </w:p>
    <w:p w:rsidR="00681DBD" w:rsidRPr="00681DBD" w:rsidRDefault="00681DBD" w:rsidP="00AC6017">
      <w:pPr>
        <w:suppressAutoHyphens/>
        <w:spacing w:after="0"/>
        <w:ind w:left="360"/>
        <w:jc w:val="both"/>
        <w:rPr>
          <w:rFonts w:ascii="Times New Roman" w:eastAsia="Arial Unicode MS" w:hAnsi="Times New Roman"/>
          <w:color w:val="000000"/>
          <w:kern w:val="1"/>
          <w:sz w:val="24"/>
          <w:szCs w:val="24"/>
          <w:lang w:val="en-US" w:eastAsia="ar-SA"/>
        </w:rPr>
      </w:pPr>
      <w:r w:rsidRPr="00681DBD">
        <w:rPr>
          <w:rFonts w:ascii="Times New Roman" w:eastAsia="Arial Unicode MS" w:hAnsi="Times New Roman"/>
          <w:kern w:val="1"/>
          <w:sz w:val="24"/>
          <w:szCs w:val="24"/>
          <w:lang w:eastAsia="ar-SA"/>
        </w:rPr>
        <w:t xml:space="preserve">u vlasništvu stečajnog dužnika na kojoj postoji razlučno pravo u korist razlučnog vjerovnika TOMINOV IVAN, LUKA POKUPSKA 3A,  LUKA POKUPSKA, OIB: 48673178556 </w:t>
      </w:r>
      <w:r w:rsidRPr="00681DBD">
        <w:rPr>
          <w:rFonts w:ascii="Times New Roman" w:eastAsia="Arial Unicode MS" w:hAnsi="Times New Roman"/>
          <w:color w:val="000000"/>
          <w:kern w:val="1"/>
          <w:sz w:val="24"/>
          <w:szCs w:val="24"/>
          <w:lang w:val="en-US" w:eastAsia="ar-SA"/>
        </w:rPr>
        <w:t xml:space="preserve">doneseno je Rješenje o prodaji, te Zaključak o prodaji kojim je utvrđena vrijednost nekretnina, te način i uvjeti prodaje. Zakazana peta javna dražba nije održana iz razloga što  nije bilo zainteresiranih te nije uplaćena jamčevina. Početna cijena kod posljednje javne dražbe iznosila je 240.583,84 kn. Čeka se zakazivanje nove šeste javne dražbe.   </w:t>
      </w:r>
    </w:p>
    <w:p w:rsidR="00681DBD" w:rsidRPr="00681DBD" w:rsidRDefault="00681DBD" w:rsidP="00AC6017">
      <w:pPr>
        <w:suppressAutoHyphens/>
        <w:spacing w:after="0"/>
        <w:jc w:val="both"/>
        <w:rPr>
          <w:rFonts w:ascii="Times New Roman" w:eastAsia="Times New Roman" w:hAnsi="Times New Roman"/>
          <w:color w:val="000000"/>
          <w:sz w:val="24"/>
          <w:szCs w:val="24"/>
          <w:lang w:val="en-US"/>
        </w:rPr>
      </w:pPr>
    </w:p>
    <w:p w:rsidR="00681DBD" w:rsidRPr="00681DBD" w:rsidRDefault="00681DBD" w:rsidP="00AC6017">
      <w:pPr>
        <w:suppressAutoHyphens/>
        <w:spacing w:after="0"/>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Ovjerila sam i pohranila potpis u sudski registar Trgovačkog suda u Zagrebu.</w:t>
      </w:r>
    </w:p>
    <w:p w:rsidR="00681DBD" w:rsidRPr="00681DBD" w:rsidRDefault="00681DBD" w:rsidP="00AC6017">
      <w:pPr>
        <w:suppressAutoHyphens/>
        <w:spacing w:after="0"/>
        <w:jc w:val="both"/>
        <w:rPr>
          <w:rFonts w:ascii="Times New Roman" w:eastAsia="Arial Unicode MS" w:hAnsi="Times New Roman"/>
          <w:kern w:val="1"/>
          <w:sz w:val="24"/>
          <w:szCs w:val="24"/>
          <w:lang w:eastAsia="ar-SA"/>
        </w:rPr>
      </w:pPr>
    </w:p>
    <w:p w:rsidR="00681DBD" w:rsidRPr="00681DBD" w:rsidRDefault="00681DBD" w:rsidP="00AC6017">
      <w:pPr>
        <w:suppressAutoHyphens/>
        <w:spacing w:after="0"/>
        <w:jc w:val="both"/>
        <w:rPr>
          <w:rFonts w:ascii="Times New Roman" w:eastAsia="Arial Unicode MS" w:hAnsi="Times New Roman"/>
          <w:kern w:val="1"/>
          <w:sz w:val="24"/>
          <w:szCs w:val="24"/>
          <w:lang w:eastAsia="ar-SA"/>
        </w:rPr>
      </w:pPr>
    </w:p>
    <w:p w:rsidR="00681DBD" w:rsidRPr="00681DBD" w:rsidRDefault="00681DBD" w:rsidP="00AC6017">
      <w:pPr>
        <w:suppressAutoHyphens/>
        <w:spacing w:after="0"/>
        <w:jc w:val="both"/>
        <w:rPr>
          <w:rFonts w:ascii="Times New Roman" w:eastAsia="Arial Unicode MS" w:hAnsi="Times New Roman"/>
          <w:b/>
          <w:kern w:val="1"/>
          <w:sz w:val="24"/>
          <w:szCs w:val="24"/>
          <w:lang w:eastAsia="ar-SA"/>
        </w:rPr>
      </w:pPr>
      <w:r w:rsidRPr="00681DBD">
        <w:rPr>
          <w:rFonts w:ascii="Times New Roman" w:eastAsia="Arial Unicode MS" w:hAnsi="Times New Roman"/>
          <w:b/>
          <w:kern w:val="1"/>
          <w:sz w:val="24"/>
          <w:szCs w:val="24"/>
          <w:lang w:eastAsia="ar-SA"/>
        </w:rPr>
        <w:t>II.</w:t>
      </w:r>
      <w:r w:rsidRPr="00681DBD">
        <w:rPr>
          <w:rFonts w:ascii="Times New Roman" w:eastAsia="Arial Unicode MS" w:hAnsi="Times New Roman"/>
          <w:b/>
          <w:kern w:val="1"/>
          <w:sz w:val="24"/>
          <w:szCs w:val="24"/>
          <w:lang w:eastAsia="ar-SA"/>
        </w:rPr>
        <w:tab/>
        <w:t>Prihodi stečajnog postupka</w:t>
      </w:r>
    </w:p>
    <w:p w:rsidR="00681DBD" w:rsidRPr="00681DBD" w:rsidRDefault="00681DBD" w:rsidP="00AC6017">
      <w:pPr>
        <w:suppressAutoHyphens/>
        <w:spacing w:after="0"/>
        <w:jc w:val="both"/>
        <w:rPr>
          <w:rFonts w:ascii="Times New Roman" w:eastAsia="Arial Unicode MS" w:hAnsi="Times New Roman"/>
          <w:kern w:val="1"/>
          <w:sz w:val="24"/>
          <w:szCs w:val="24"/>
          <w:lang w:eastAsia="ar-SA"/>
        </w:rPr>
      </w:pPr>
    </w:p>
    <w:p w:rsidR="00681DBD" w:rsidRPr="00681DBD" w:rsidRDefault="00681DBD" w:rsidP="00AC6017">
      <w:pPr>
        <w:suppressAutoHyphens/>
        <w:spacing w:after="0"/>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ab/>
        <w:t xml:space="preserve">Do dana izrade izvješća nisu ostvareni nikakvi prihodi stečajnog postupka. </w:t>
      </w:r>
    </w:p>
    <w:p w:rsidR="00681DBD" w:rsidRPr="00681DBD" w:rsidRDefault="00681DBD" w:rsidP="00AC6017">
      <w:pPr>
        <w:suppressAutoHyphens/>
        <w:spacing w:after="0"/>
        <w:jc w:val="both"/>
        <w:rPr>
          <w:rFonts w:ascii="Times New Roman" w:eastAsia="Arial Unicode MS" w:hAnsi="Times New Roman"/>
          <w:kern w:val="1"/>
          <w:sz w:val="24"/>
          <w:szCs w:val="24"/>
          <w:lang w:eastAsia="ar-SA"/>
        </w:rPr>
      </w:pPr>
    </w:p>
    <w:p w:rsidR="00681DBD" w:rsidRPr="00681DBD" w:rsidRDefault="00681DBD" w:rsidP="00AC6017">
      <w:pPr>
        <w:suppressAutoHyphens/>
        <w:spacing w:after="0"/>
        <w:jc w:val="both"/>
        <w:rPr>
          <w:rFonts w:ascii="Times New Roman" w:eastAsia="Arial Unicode MS" w:hAnsi="Times New Roman"/>
          <w:b/>
          <w:kern w:val="1"/>
          <w:sz w:val="24"/>
          <w:szCs w:val="24"/>
          <w:lang w:eastAsia="ar-SA"/>
        </w:rPr>
      </w:pPr>
      <w:r w:rsidRPr="00681DBD">
        <w:rPr>
          <w:rFonts w:ascii="Times New Roman" w:eastAsia="Arial Unicode MS" w:hAnsi="Times New Roman"/>
          <w:b/>
          <w:kern w:val="1"/>
          <w:sz w:val="24"/>
          <w:szCs w:val="24"/>
          <w:lang w:eastAsia="ar-SA"/>
        </w:rPr>
        <w:t>III.</w:t>
      </w:r>
      <w:r w:rsidRPr="00681DBD">
        <w:rPr>
          <w:rFonts w:ascii="Times New Roman" w:eastAsia="Arial Unicode MS" w:hAnsi="Times New Roman"/>
          <w:b/>
          <w:kern w:val="1"/>
          <w:sz w:val="24"/>
          <w:szCs w:val="24"/>
          <w:lang w:eastAsia="ar-SA"/>
        </w:rPr>
        <w:tab/>
        <w:t>Stanje sredstava na računima stečajnog dužnika</w:t>
      </w:r>
    </w:p>
    <w:p w:rsidR="00681DBD" w:rsidRPr="00681DBD" w:rsidRDefault="00681DBD" w:rsidP="00AC6017">
      <w:pPr>
        <w:suppressAutoHyphens/>
        <w:spacing w:after="0"/>
        <w:jc w:val="both"/>
        <w:rPr>
          <w:rFonts w:ascii="Times New Roman" w:eastAsia="Arial Unicode MS" w:hAnsi="Times New Roman"/>
          <w:b/>
          <w:kern w:val="1"/>
          <w:sz w:val="24"/>
          <w:szCs w:val="24"/>
          <w:lang w:eastAsia="ar-SA"/>
        </w:rPr>
      </w:pPr>
    </w:p>
    <w:p w:rsidR="00681DBD" w:rsidRPr="00681DBD" w:rsidRDefault="00681DBD" w:rsidP="00AC6017">
      <w:pPr>
        <w:suppressAutoHyphens/>
        <w:spacing w:after="0"/>
        <w:ind w:left="720"/>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 xml:space="preserve">Na dan sastava ovog izvješća stanje na žiro računu stečajnog dužnika iznosi iznosi 0 kn. </w:t>
      </w:r>
    </w:p>
    <w:p w:rsidR="00681DBD" w:rsidRPr="00681DBD" w:rsidRDefault="00681DBD" w:rsidP="00AC6017">
      <w:pPr>
        <w:suppressAutoHyphens/>
        <w:spacing w:after="0"/>
        <w:jc w:val="both"/>
        <w:rPr>
          <w:rFonts w:ascii="Times New Roman" w:eastAsia="Arial Unicode MS" w:hAnsi="Times New Roman"/>
          <w:b/>
          <w:kern w:val="1"/>
          <w:sz w:val="24"/>
          <w:szCs w:val="24"/>
          <w:lang w:eastAsia="ar-SA"/>
        </w:rPr>
      </w:pPr>
    </w:p>
    <w:p w:rsidR="00681DBD" w:rsidRPr="00681DBD" w:rsidRDefault="00681DBD" w:rsidP="00AC6017">
      <w:pPr>
        <w:suppressAutoHyphens/>
        <w:spacing w:after="0"/>
        <w:jc w:val="both"/>
        <w:rPr>
          <w:rFonts w:ascii="Times New Roman" w:eastAsia="Arial Unicode MS" w:hAnsi="Times New Roman"/>
          <w:b/>
          <w:kern w:val="1"/>
          <w:sz w:val="24"/>
          <w:szCs w:val="24"/>
          <w:lang w:eastAsia="ar-SA"/>
        </w:rPr>
      </w:pPr>
      <w:r w:rsidRPr="00681DBD">
        <w:rPr>
          <w:rFonts w:ascii="Times New Roman" w:eastAsia="Arial Unicode MS" w:hAnsi="Times New Roman"/>
          <w:b/>
          <w:kern w:val="1"/>
          <w:sz w:val="24"/>
          <w:szCs w:val="24"/>
          <w:lang w:eastAsia="ar-SA"/>
        </w:rPr>
        <w:t>IV.</w:t>
      </w:r>
      <w:r w:rsidRPr="00681DBD">
        <w:rPr>
          <w:rFonts w:ascii="Times New Roman" w:eastAsia="Arial Unicode MS" w:hAnsi="Times New Roman"/>
          <w:b/>
          <w:kern w:val="1"/>
          <w:sz w:val="24"/>
          <w:szCs w:val="24"/>
          <w:lang w:eastAsia="ar-SA"/>
        </w:rPr>
        <w:tab/>
        <w:t>Troškovi stečajnog postupka</w:t>
      </w:r>
    </w:p>
    <w:p w:rsidR="00681DBD" w:rsidRPr="00681DBD" w:rsidRDefault="00681DBD" w:rsidP="00AC6017">
      <w:pPr>
        <w:suppressAutoHyphens/>
        <w:spacing w:after="0"/>
        <w:jc w:val="both"/>
        <w:rPr>
          <w:rFonts w:ascii="Times New Roman" w:eastAsia="Arial Unicode MS" w:hAnsi="Times New Roman"/>
          <w:b/>
          <w:kern w:val="1"/>
          <w:sz w:val="24"/>
          <w:szCs w:val="24"/>
          <w:lang w:eastAsia="ar-SA"/>
        </w:rPr>
      </w:pPr>
    </w:p>
    <w:p w:rsidR="00681DBD" w:rsidRPr="00681DBD" w:rsidRDefault="00681DBD" w:rsidP="00AC6017">
      <w:pPr>
        <w:suppressAutoHyphens/>
        <w:spacing w:after="0"/>
        <w:jc w:val="both"/>
        <w:rPr>
          <w:rFonts w:ascii="Times New Roman" w:eastAsia="Arial Unicode MS" w:hAnsi="Times New Roman"/>
          <w:b/>
          <w:kern w:val="1"/>
          <w:sz w:val="24"/>
          <w:szCs w:val="24"/>
          <w:lang w:eastAsia="ar-SA"/>
        </w:rPr>
      </w:pPr>
      <w:r w:rsidRPr="00681DBD">
        <w:rPr>
          <w:rFonts w:ascii="Times New Roman" w:eastAsia="Arial Unicode MS" w:hAnsi="Times New Roman"/>
          <w:b/>
          <w:kern w:val="1"/>
          <w:sz w:val="24"/>
          <w:szCs w:val="24"/>
          <w:lang w:eastAsia="ar-SA"/>
        </w:rPr>
        <w:tab/>
        <w:t>(i)</w:t>
      </w:r>
      <w:r w:rsidRPr="00681DBD">
        <w:rPr>
          <w:rFonts w:ascii="Times New Roman" w:eastAsia="Arial Unicode MS" w:hAnsi="Times New Roman"/>
          <w:b/>
          <w:kern w:val="1"/>
          <w:sz w:val="24"/>
          <w:szCs w:val="24"/>
          <w:lang w:eastAsia="ar-SA"/>
        </w:rPr>
        <w:tab/>
        <w:t>Dospjeli troškovi stečajnog postupka</w:t>
      </w:r>
    </w:p>
    <w:p w:rsidR="00681DBD" w:rsidRPr="00681DBD" w:rsidRDefault="00681DBD" w:rsidP="00AC6017">
      <w:pPr>
        <w:numPr>
          <w:ilvl w:val="0"/>
          <w:numId w:val="4"/>
        </w:numPr>
        <w:suppressAutoHyphens/>
        <w:spacing w:after="0"/>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 xml:space="preserve">Dospjeli, a nenamireni troškovi stečajnog postupka iznose </w:t>
      </w:r>
      <w:r w:rsidRPr="00681DBD">
        <w:rPr>
          <w:rFonts w:ascii="Times New Roman" w:eastAsia="Arial Unicode MS" w:hAnsi="Times New Roman"/>
          <w:b/>
          <w:kern w:val="1"/>
          <w:sz w:val="24"/>
          <w:szCs w:val="24"/>
          <w:lang w:eastAsia="ar-SA"/>
        </w:rPr>
        <w:t xml:space="preserve">ukupno </w:t>
      </w:r>
      <w:r w:rsidR="0065043D">
        <w:rPr>
          <w:rFonts w:ascii="Times New Roman" w:eastAsia="Arial Unicode MS" w:hAnsi="Times New Roman"/>
          <w:b/>
          <w:kern w:val="1"/>
          <w:sz w:val="24"/>
          <w:szCs w:val="24"/>
          <w:lang w:eastAsia="ar-SA"/>
        </w:rPr>
        <w:t>17.204,75</w:t>
      </w:r>
      <w:r w:rsidRPr="00681DBD">
        <w:rPr>
          <w:rFonts w:ascii="Times New Roman" w:eastAsia="Arial Unicode MS" w:hAnsi="Times New Roman"/>
          <w:b/>
          <w:kern w:val="1"/>
          <w:sz w:val="24"/>
          <w:szCs w:val="24"/>
          <w:lang w:eastAsia="ar-SA"/>
        </w:rPr>
        <w:t xml:space="preserve"> kn,</w:t>
      </w:r>
      <w:r w:rsidRPr="00681DBD">
        <w:rPr>
          <w:rFonts w:ascii="Times New Roman" w:eastAsia="Arial Unicode MS" w:hAnsi="Times New Roman"/>
          <w:kern w:val="1"/>
          <w:sz w:val="24"/>
          <w:szCs w:val="24"/>
          <w:lang w:eastAsia="ar-SA"/>
        </w:rPr>
        <w:t xml:space="preserve"> i to:</w:t>
      </w:r>
    </w:p>
    <w:p w:rsidR="00681DBD" w:rsidRPr="00681DBD" w:rsidRDefault="00681DBD" w:rsidP="00AC6017">
      <w:pPr>
        <w:numPr>
          <w:ilvl w:val="0"/>
          <w:numId w:val="3"/>
        </w:numPr>
        <w:suppressAutoHyphens/>
        <w:spacing w:after="0"/>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po osnovi troškova otvaranja i vođenja žiro-računa 900,00 kn,</w:t>
      </w:r>
    </w:p>
    <w:p w:rsidR="00681DBD" w:rsidRPr="00681DBD" w:rsidRDefault="00681DBD" w:rsidP="00AC6017">
      <w:pPr>
        <w:numPr>
          <w:ilvl w:val="0"/>
          <w:numId w:val="3"/>
        </w:numPr>
        <w:suppressAutoHyphens/>
        <w:spacing w:after="0"/>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po osnovi materijalnih troškova stečajnog upravitelja iznos od 186,5 kn (trošak javnog bilježnika i izrade pečata)</w:t>
      </w:r>
    </w:p>
    <w:p w:rsidR="00681DBD" w:rsidRPr="00681DBD" w:rsidRDefault="00681DBD" w:rsidP="00AC6017">
      <w:pPr>
        <w:numPr>
          <w:ilvl w:val="0"/>
          <w:numId w:val="3"/>
        </w:numPr>
        <w:suppressAutoHyphens/>
        <w:spacing w:after="0"/>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po osnovi tro</w:t>
      </w:r>
      <w:r w:rsidR="0065043D">
        <w:rPr>
          <w:rFonts w:ascii="Times New Roman" w:eastAsia="Arial Unicode MS" w:hAnsi="Times New Roman"/>
          <w:kern w:val="1"/>
          <w:sz w:val="24"/>
          <w:szCs w:val="24"/>
          <w:lang w:eastAsia="ar-SA"/>
        </w:rPr>
        <w:t>škova knjigovodstva iznos od 6.300</w:t>
      </w:r>
      <w:r w:rsidRPr="00681DBD">
        <w:rPr>
          <w:rFonts w:ascii="Times New Roman" w:eastAsia="Arial Unicode MS" w:hAnsi="Times New Roman"/>
          <w:kern w:val="1"/>
          <w:sz w:val="24"/>
          <w:szCs w:val="24"/>
          <w:lang w:eastAsia="ar-SA"/>
        </w:rPr>
        <w:t>,00 kn</w:t>
      </w:r>
    </w:p>
    <w:p w:rsidR="00681DBD" w:rsidRPr="00681DBD" w:rsidRDefault="00681DBD" w:rsidP="00AC6017">
      <w:pPr>
        <w:numPr>
          <w:ilvl w:val="0"/>
          <w:numId w:val="3"/>
        </w:numPr>
        <w:suppressAutoHyphens/>
        <w:spacing w:after="0"/>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 xml:space="preserve">po osnovi troškova procjene iznos od 6.250,00 kn </w:t>
      </w:r>
    </w:p>
    <w:p w:rsidR="00681DBD" w:rsidRPr="00681DBD" w:rsidRDefault="00681DBD" w:rsidP="00AC6017">
      <w:pPr>
        <w:numPr>
          <w:ilvl w:val="0"/>
          <w:numId w:val="3"/>
        </w:numPr>
        <w:suppressAutoHyphens/>
        <w:spacing w:after="0"/>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lastRenderedPageBreak/>
        <w:t xml:space="preserve">putni nalozi za putne troškove za </w:t>
      </w:r>
      <w:r w:rsidRPr="00681DBD">
        <w:rPr>
          <w:rFonts w:ascii="Times New Roman" w:eastAsia="Times New Roman" w:hAnsi="Times New Roman"/>
          <w:sz w:val="24"/>
          <w:szCs w:val="24"/>
        </w:rPr>
        <w:t xml:space="preserve">pristup ročištu održanom pred Trgovačkim sudom u Zagrebu, Stalna služba u Karlovcu sve u ukupnom iznosu od neto 1.500,00 kn tj  bruto ukupno </w:t>
      </w:r>
      <w:r w:rsidRPr="00681DBD">
        <w:rPr>
          <w:rFonts w:ascii="Times New Roman" w:eastAsia="Times New Roman" w:hAnsi="Times New Roman"/>
          <w:sz w:val="24"/>
          <w:szCs w:val="24"/>
          <w:u w:val="single"/>
        </w:rPr>
        <w:t xml:space="preserve">3.568,25 kn, </w:t>
      </w:r>
      <w:r w:rsidRPr="00681DBD">
        <w:rPr>
          <w:rFonts w:ascii="Times New Roman" w:eastAsia="Times New Roman" w:hAnsi="Times New Roman"/>
          <w:sz w:val="24"/>
          <w:szCs w:val="24"/>
        </w:rPr>
        <w:t>sukladno niže naznačenoj specifikaciji.</w:t>
      </w:r>
    </w:p>
    <w:p w:rsidR="00681DBD" w:rsidRPr="00681DBD" w:rsidRDefault="00681DBD" w:rsidP="00AC6017">
      <w:pPr>
        <w:suppressAutoHyphens/>
        <w:spacing w:after="0"/>
        <w:ind w:left="2520"/>
        <w:jc w:val="both"/>
        <w:rPr>
          <w:rFonts w:ascii="Times New Roman" w:eastAsia="Arial Unicode MS" w:hAnsi="Times New Roman"/>
          <w:kern w:val="1"/>
          <w:sz w:val="24"/>
          <w:szCs w:val="24"/>
          <w:lang w:eastAsia="ar-SA"/>
        </w:rPr>
      </w:pPr>
      <w:r w:rsidRPr="00681DBD">
        <w:rPr>
          <w:rFonts w:ascii="Times New Roman" w:eastAsia="Times New Roman" w:hAnsi="Times New Roman"/>
          <w:sz w:val="24"/>
          <w:szCs w:val="24"/>
        </w:rPr>
        <w:t>Doprinosi na putne troškove terete troškove stečajnog postupka.</w:t>
      </w:r>
    </w:p>
    <w:p w:rsidR="00681DBD" w:rsidRPr="00681DBD" w:rsidRDefault="00681DBD" w:rsidP="00AC6017">
      <w:pPr>
        <w:spacing w:after="0"/>
        <w:ind w:left="2520"/>
        <w:jc w:val="both"/>
        <w:rPr>
          <w:rFonts w:ascii="Times New Roman" w:eastAsia="Times New Roman" w:hAnsi="Times New Roman"/>
          <w:sz w:val="24"/>
          <w:szCs w:val="24"/>
        </w:rPr>
      </w:pPr>
      <w:r w:rsidRPr="00681DBD">
        <w:rPr>
          <w:rFonts w:ascii="Times New Roman" w:eastAsia="Times New Roman" w:hAnsi="Times New Roman"/>
          <w:sz w:val="24"/>
          <w:szCs w:val="24"/>
        </w:rPr>
        <w:t>- dana 08.05.2015. god.-ispitno i izvještajno ročište (Zagreb – Karlovac – Zagreb = 107,00  km x 2,00 kn/km = 214,00 kn, uvećano za troškove cestarine iznos od 36,00 kn, odnosno ukupno 250,00 kn neto – 509,75 kn bruto.</w:t>
      </w:r>
    </w:p>
    <w:p w:rsidR="00681DBD" w:rsidRPr="00681DBD" w:rsidRDefault="00681DBD" w:rsidP="00AC6017">
      <w:pPr>
        <w:spacing w:after="0"/>
        <w:ind w:left="2520"/>
        <w:jc w:val="both"/>
        <w:rPr>
          <w:rFonts w:ascii="Times New Roman" w:eastAsia="Times New Roman" w:hAnsi="Times New Roman"/>
          <w:sz w:val="24"/>
          <w:szCs w:val="24"/>
        </w:rPr>
      </w:pPr>
      <w:r w:rsidRPr="00681DBD">
        <w:rPr>
          <w:rFonts w:ascii="Times New Roman" w:eastAsia="Times New Roman" w:hAnsi="Times New Roman"/>
          <w:sz w:val="24"/>
          <w:szCs w:val="24"/>
        </w:rPr>
        <w:t>- dana 18.06.2015. god.-ročište za utvrđivanje vrijednosti nekretnine (Zagreb – Karlovac – Zagreb = 107,00  km x 2,00 kn/km = 214,00 kn, uvećano za troškove cestarine iznos od 36,00 kn, odnosno ukupno 250,00 kn neto – 509,75 kn bruto.</w:t>
      </w:r>
    </w:p>
    <w:p w:rsidR="00681DBD" w:rsidRPr="00681DBD" w:rsidRDefault="00681DBD" w:rsidP="00AC6017">
      <w:pPr>
        <w:spacing w:after="0"/>
        <w:ind w:left="2520"/>
        <w:jc w:val="both"/>
        <w:rPr>
          <w:rFonts w:ascii="Times New Roman" w:eastAsia="Times New Roman" w:hAnsi="Times New Roman"/>
          <w:sz w:val="24"/>
          <w:szCs w:val="24"/>
        </w:rPr>
      </w:pPr>
      <w:r w:rsidRPr="00681DBD">
        <w:rPr>
          <w:rFonts w:ascii="Times New Roman" w:eastAsia="Times New Roman" w:hAnsi="Times New Roman"/>
          <w:sz w:val="24"/>
          <w:szCs w:val="24"/>
        </w:rPr>
        <w:t>- dana 23.12.2015. god.- 1 ročište za prodaju nekretnine (Zagreb – Karlovac – Zagreb = 107,00  km x 2,00 kn/km = 214,00 kn, uvećano za troškove cestarine iznos od 36,00 kn, odnosno ukupno 250,00 kn neto – 509,75 kn bruto.</w:t>
      </w:r>
      <w:r w:rsidRPr="00681DBD">
        <w:rPr>
          <w:rFonts w:ascii="Times New Roman" w:eastAsia="Arial Unicode MS" w:hAnsi="Times New Roman"/>
          <w:kern w:val="1"/>
          <w:sz w:val="24"/>
          <w:szCs w:val="24"/>
          <w:lang w:eastAsia="ar-SA"/>
        </w:rPr>
        <w:tab/>
      </w:r>
    </w:p>
    <w:p w:rsidR="00681DBD" w:rsidRPr="00681DBD" w:rsidRDefault="00681DBD" w:rsidP="00AC6017">
      <w:pPr>
        <w:spacing w:after="0"/>
        <w:ind w:left="2520"/>
        <w:jc w:val="both"/>
        <w:rPr>
          <w:rFonts w:ascii="Times New Roman" w:eastAsia="Times New Roman" w:hAnsi="Times New Roman"/>
          <w:sz w:val="24"/>
          <w:szCs w:val="24"/>
        </w:rPr>
      </w:pPr>
      <w:r w:rsidRPr="00681DBD">
        <w:rPr>
          <w:rFonts w:ascii="Times New Roman" w:eastAsia="Times New Roman" w:hAnsi="Times New Roman"/>
          <w:sz w:val="24"/>
          <w:szCs w:val="24"/>
        </w:rPr>
        <w:t>- dana 14.01.2016. god.- 2 ročište za prodaju nekretnine (Zagreb – Karlovac – Zagreb = 107,00  km x 2,00 kn/km = 214,00 kn, uvećano za troškove cestarine iznos od 36,00 kn, odnosno ukupno 250,00 kn neto – 509,75 kn bruto.</w:t>
      </w:r>
      <w:r w:rsidRPr="00681DBD">
        <w:rPr>
          <w:rFonts w:ascii="Times New Roman" w:eastAsia="Arial Unicode MS" w:hAnsi="Times New Roman"/>
          <w:kern w:val="1"/>
          <w:sz w:val="24"/>
          <w:szCs w:val="24"/>
          <w:lang w:eastAsia="ar-SA"/>
        </w:rPr>
        <w:tab/>
      </w:r>
    </w:p>
    <w:p w:rsidR="00681DBD" w:rsidRPr="00681DBD" w:rsidRDefault="00681DBD" w:rsidP="00AC6017">
      <w:pPr>
        <w:spacing w:after="0"/>
        <w:ind w:left="2520"/>
        <w:jc w:val="both"/>
        <w:rPr>
          <w:rFonts w:ascii="Times New Roman" w:eastAsia="Times New Roman" w:hAnsi="Times New Roman"/>
          <w:sz w:val="24"/>
          <w:szCs w:val="24"/>
        </w:rPr>
      </w:pPr>
      <w:r w:rsidRPr="00681DBD">
        <w:rPr>
          <w:rFonts w:ascii="Times New Roman" w:eastAsia="Times New Roman" w:hAnsi="Times New Roman"/>
          <w:sz w:val="24"/>
          <w:szCs w:val="24"/>
        </w:rPr>
        <w:t>- dana 01.02.2016. god.- 3 ročište za prodaju nekretnine (Zagreb – Karlovac – Zagreb = 107,00  km x 2,00 kn/km = 214,00 kn, uvećano za troškove cestarine iznos od 36,00 kn, odnosno ukupno 250,00 kn neto – 509,75 kn bruto.</w:t>
      </w:r>
      <w:r w:rsidRPr="00681DBD">
        <w:rPr>
          <w:rFonts w:ascii="Times New Roman" w:eastAsia="Arial Unicode MS" w:hAnsi="Times New Roman"/>
          <w:kern w:val="1"/>
          <w:sz w:val="24"/>
          <w:szCs w:val="24"/>
          <w:lang w:eastAsia="ar-SA"/>
        </w:rPr>
        <w:tab/>
      </w:r>
    </w:p>
    <w:p w:rsidR="00681DBD" w:rsidRPr="00681DBD" w:rsidRDefault="00681DBD" w:rsidP="00AC6017">
      <w:pPr>
        <w:spacing w:after="0"/>
        <w:ind w:left="2520"/>
        <w:jc w:val="both"/>
        <w:rPr>
          <w:rFonts w:ascii="Times New Roman" w:eastAsia="Times New Roman" w:hAnsi="Times New Roman"/>
          <w:sz w:val="24"/>
          <w:szCs w:val="24"/>
        </w:rPr>
      </w:pPr>
      <w:r w:rsidRPr="00681DBD">
        <w:rPr>
          <w:rFonts w:ascii="Times New Roman" w:eastAsia="Times New Roman" w:hAnsi="Times New Roman"/>
          <w:sz w:val="24"/>
          <w:szCs w:val="24"/>
        </w:rPr>
        <w:t>- dana 19.02.2016. god.- 4 ročište za prodaju nekretnine (Zagreb – Karlovac – Zagreb = 107,00  km x 2,00 kn/km = 214,00 kn, uvećano za troškove cestarine iznos od 36,00 kn, odnosno ukupno 250,00 kn neto – 509,75 kn bruto.</w:t>
      </w:r>
      <w:r w:rsidRPr="00681DBD">
        <w:rPr>
          <w:rFonts w:ascii="Times New Roman" w:eastAsia="Arial Unicode MS" w:hAnsi="Times New Roman"/>
          <w:kern w:val="1"/>
          <w:sz w:val="24"/>
          <w:szCs w:val="24"/>
          <w:lang w:eastAsia="ar-SA"/>
        </w:rPr>
        <w:tab/>
      </w:r>
    </w:p>
    <w:p w:rsidR="00681DBD" w:rsidRPr="00681DBD" w:rsidRDefault="00681DBD" w:rsidP="00AC6017">
      <w:pPr>
        <w:spacing w:after="0"/>
        <w:ind w:left="2520"/>
        <w:jc w:val="both"/>
        <w:rPr>
          <w:rFonts w:ascii="Times New Roman" w:eastAsia="Times New Roman" w:hAnsi="Times New Roman"/>
          <w:sz w:val="24"/>
          <w:szCs w:val="24"/>
        </w:rPr>
      </w:pPr>
      <w:r w:rsidRPr="00681DBD">
        <w:rPr>
          <w:rFonts w:ascii="Times New Roman" w:eastAsia="Times New Roman" w:hAnsi="Times New Roman"/>
          <w:sz w:val="24"/>
          <w:szCs w:val="24"/>
        </w:rPr>
        <w:t>- dana 07.03.2016. god.- 5 ročište za prodaju nekretnine (Zagreb – Karlovac – Zagreb = 107,00  km x 2,00 kn/km = 214,00 kn, uvećano za troškove cestarine iznos od 36,00 kn, odnosno ukupno 250,00 kn neto – 509,75 kn bruto.</w:t>
      </w:r>
      <w:r w:rsidRPr="00681DBD">
        <w:rPr>
          <w:rFonts w:ascii="Times New Roman" w:eastAsia="Arial Unicode MS" w:hAnsi="Times New Roman"/>
          <w:kern w:val="1"/>
          <w:sz w:val="24"/>
          <w:szCs w:val="24"/>
          <w:lang w:eastAsia="ar-SA"/>
        </w:rPr>
        <w:tab/>
      </w:r>
    </w:p>
    <w:p w:rsidR="00681DBD" w:rsidRPr="00681DBD" w:rsidRDefault="00681DBD" w:rsidP="00AC6017">
      <w:pPr>
        <w:suppressAutoHyphens/>
        <w:spacing w:after="0"/>
        <w:jc w:val="both"/>
        <w:rPr>
          <w:rFonts w:ascii="Times New Roman" w:eastAsia="Arial Unicode MS" w:hAnsi="Times New Roman"/>
          <w:b/>
          <w:bCs/>
          <w:color w:val="FF0000"/>
          <w:kern w:val="1"/>
          <w:sz w:val="24"/>
          <w:szCs w:val="24"/>
          <w:lang w:eastAsia="ar-SA"/>
        </w:rPr>
      </w:pPr>
    </w:p>
    <w:p w:rsidR="00681DBD" w:rsidRPr="00681DBD" w:rsidRDefault="00681DBD" w:rsidP="00AC6017">
      <w:pPr>
        <w:suppressAutoHyphens/>
        <w:spacing w:after="0"/>
        <w:jc w:val="both"/>
        <w:rPr>
          <w:rFonts w:ascii="Times New Roman" w:eastAsia="Arial Unicode MS" w:hAnsi="Times New Roman"/>
          <w:b/>
          <w:bCs/>
          <w:color w:val="000000"/>
          <w:kern w:val="1"/>
          <w:sz w:val="24"/>
          <w:szCs w:val="24"/>
          <w:lang w:eastAsia="ar-SA"/>
        </w:rPr>
      </w:pPr>
      <w:r w:rsidRPr="00681DBD">
        <w:rPr>
          <w:rFonts w:ascii="Times New Roman" w:eastAsia="Arial Unicode MS" w:hAnsi="Times New Roman"/>
          <w:b/>
          <w:bCs/>
          <w:color w:val="FF0000"/>
          <w:kern w:val="1"/>
          <w:sz w:val="24"/>
          <w:szCs w:val="24"/>
          <w:lang w:eastAsia="ar-SA"/>
        </w:rPr>
        <w:tab/>
      </w:r>
      <w:r w:rsidRPr="00681DBD">
        <w:rPr>
          <w:rFonts w:ascii="Times New Roman" w:eastAsia="Arial Unicode MS" w:hAnsi="Times New Roman"/>
          <w:b/>
          <w:bCs/>
          <w:color w:val="000000"/>
          <w:kern w:val="1"/>
          <w:sz w:val="24"/>
          <w:szCs w:val="24"/>
          <w:lang w:eastAsia="ar-SA"/>
        </w:rPr>
        <w:t>(ii)</w:t>
      </w:r>
      <w:r w:rsidRPr="00681DBD">
        <w:rPr>
          <w:rFonts w:ascii="Times New Roman" w:eastAsia="Arial Unicode MS" w:hAnsi="Times New Roman"/>
          <w:b/>
          <w:bCs/>
          <w:color w:val="000000"/>
          <w:kern w:val="1"/>
          <w:sz w:val="24"/>
          <w:szCs w:val="24"/>
          <w:lang w:eastAsia="ar-SA"/>
        </w:rPr>
        <w:tab/>
        <w:t>Budući troškovi stečajnog postupka za iduća tri mjeseca</w:t>
      </w:r>
    </w:p>
    <w:p w:rsidR="00681DBD" w:rsidRPr="00681DBD" w:rsidRDefault="00681DBD" w:rsidP="00AC6017">
      <w:pPr>
        <w:suppressAutoHyphens/>
        <w:spacing w:after="0"/>
        <w:ind w:left="1418" w:hanging="1418"/>
        <w:jc w:val="both"/>
        <w:rPr>
          <w:rFonts w:ascii="Times New Roman" w:eastAsia="Arial Unicode MS" w:hAnsi="Times New Roman"/>
          <w:bCs/>
          <w:kern w:val="1"/>
          <w:sz w:val="24"/>
          <w:szCs w:val="24"/>
          <w:lang w:eastAsia="ar-SA"/>
        </w:rPr>
      </w:pPr>
      <w:r w:rsidRPr="00681DBD">
        <w:rPr>
          <w:rFonts w:ascii="Times New Roman" w:eastAsia="Arial Unicode MS" w:hAnsi="Times New Roman"/>
          <w:b/>
          <w:bCs/>
          <w:kern w:val="1"/>
          <w:sz w:val="24"/>
          <w:szCs w:val="24"/>
          <w:lang w:eastAsia="ar-SA"/>
        </w:rPr>
        <w:tab/>
      </w:r>
      <w:r w:rsidRPr="00681DBD">
        <w:rPr>
          <w:rFonts w:ascii="Times New Roman" w:eastAsia="Arial Unicode MS" w:hAnsi="Times New Roman"/>
          <w:b/>
          <w:bCs/>
          <w:kern w:val="1"/>
          <w:sz w:val="24"/>
          <w:szCs w:val="24"/>
          <w:lang w:eastAsia="ar-SA"/>
        </w:rPr>
        <w:tab/>
      </w:r>
      <w:r w:rsidRPr="00681DBD">
        <w:rPr>
          <w:rFonts w:ascii="Times New Roman" w:eastAsia="Arial Unicode MS" w:hAnsi="Times New Roman"/>
          <w:bCs/>
          <w:kern w:val="1"/>
          <w:sz w:val="24"/>
          <w:szCs w:val="24"/>
          <w:lang w:eastAsia="ar-SA"/>
        </w:rPr>
        <w:t xml:space="preserve">Utvrđujem da su troškovi stečajnog postupka nužni za vođenje istog u iduća tri mjeseca kako slijedi: </w:t>
      </w:r>
    </w:p>
    <w:p w:rsidR="00681DBD" w:rsidRPr="00681DBD" w:rsidRDefault="00681DBD" w:rsidP="00AC6017">
      <w:pPr>
        <w:numPr>
          <w:ilvl w:val="0"/>
          <w:numId w:val="13"/>
        </w:numPr>
        <w:suppressAutoHyphens/>
        <w:spacing w:after="0"/>
        <w:ind w:firstLine="698"/>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po osnovi sudskih troškova stečajnog postupka iznos od 1.500,00 kn,</w:t>
      </w:r>
    </w:p>
    <w:p w:rsidR="00681DBD" w:rsidRPr="00681DBD" w:rsidRDefault="00681DBD" w:rsidP="00AC6017">
      <w:pPr>
        <w:numPr>
          <w:ilvl w:val="0"/>
          <w:numId w:val="13"/>
        </w:numPr>
        <w:suppressAutoHyphens/>
        <w:spacing w:after="0"/>
        <w:ind w:firstLine="698"/>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po osnovi usluga knjigovodstva bruto iznos od 1.050,00 kn,</w:t>
      </w:r>
    </w:p>
    <w:p w:rsidR="00681DBD" w:rsidRPr="00681DBD" w:rsidRDefault="00681DBD" w:rsidP="00AC6017">
      <w:pPr>
        <w:numPr>
          <w:ilvl w:val="0"/>
          <w:numId w:val="13"/>
        </w:numPr>
        <w:suppressAutoHyphens/>
        <w:spacing w:after="0"/>
        <w:ind w:firstLine="698"/>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po osnovi troškova vođenja žiro računa iznos od 150,00 kn,</w:t>
      </w:r>
    </w:p>
    <w:p w:rsidR="00681DBD" w:rsidRPr="00681DBD" w:rsidRDefault="00681DBD" w:rsidP="00AC6017">
      <w:pPr>
        <w:numPr>
          <w:ilvl w:val="0"/>
          <w:numId w:val="13"/>
        </w:numPr>
        <w:suppressAutoHyphens/>
        <w:spacing w:after="0"/>
        <w:ind w:left="2127" w:hanging="709"/>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 xml:space="preserve">po osnovi stvarnih troškova stečajnog upravitelja iznos od 300,00 kn (troškovi uredskog materijala, fotokopiranja,  telefonske usluge, poštarine, obrazaca iz NN), </w:t>
      </w:r>
    </w:p>
    <w:p w:rsidR="00681DBD" w:rsidRPr="00681DBD" w:rsidRDefault="00681DBD" w:rsidP="00AC6017">
      <w:pPr>
        <w:suppressAutoHyphens/>
        <w:spacing w:after="0"/>
        <w:ind w:left="720" w:firstLine="698"/>
        <w:jc w:val="both"/>
        <w:rPr>
          <w:rFonts w:ascii="Times New Roman" w:eastAsia="Times New Roman" w:hAnsi="Times New Roman"/>
          <w:sz w:val="24"/>
          <w:szCs w:val="24"/>
        </w:rPr>
      </w:pPr>
    </w:p>
    <w:p w:rsidR="00681DBD" w:rsidRPr="00681DBD" w:rsidRDefault="00681DBD" w:rsidP="00AC6017">
      <w:pPr>
        <w:suppressAutoHyphens/>
        <w:spacing w:after="0"/>
        <w:ind w:left="1416" w:firstLine="2"/>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Napominje se da u navedene troškove nije uračunata nagrada stečajnog upravitelja.</w:t>
      </w:r>
    </w:p>
    <w:p w:rsidR="00681DBD" w:rsidRPr="00681DBD" w:rsidRDefault="00681DBD" w:rsidP="00AC6017">
      <w:pPr>
        <w:suppressAutoHyphens/>
        <w:spacing w:after="0"/>
        <w:jc w:val="both"/>
        <w:rPr>
          <w:rFonts w:ascii="Times New Roman" w:eastAsia="Arial Unicode MS" w:hAnsi="Times New Roman"/>
          <w:kern w:val="1"/>
          <w:sz w:val="24"/>
          <w:szCs w:val="24"/>
          <w:lang w:eastAsia="ar-SA"/>
        </w:rPr>
      </w:pPr>
    </w:p>
    <w:p w:rsidR="00681DBD" w:rsidRPr="00681DBD" w:rsidRDefault="00681DBD" w:rsidP="00AC6017">
      <w:pPr>
        <w:suppressAutoHyphens/>
        <w:spacing w:after="0"/>
        <w:jc w:val="both"/>
        <w:rPr>
          <w:rFonts w:ascii="Times New Roman" w:eastAsia="Arial Unicode MS" w:hAnsi="Times New Roman"/>
          <w:kern w:val="1"/>
          <w:sz w:val="24"/>
          <w:szCs w:val="24"/>
          <w:lang w:eastAsia="ar-SA"/>
        </w:rPr>
      </w:pPr>
    </w:p>
    <w:p w:rsidR="00681DBD" w:rsidRPr="00681DBD" w:rsidRDefault="00681DBD" w:rsidP="00AC6017">
      <w:pPr>
        <w:suppressAutoHyphens/>
        <w:spacing w:after="0"/>
        <w:jc w:val="both"/>
        <w:rPr>
          <w:rFonts w:ascii="Times New Roman" w:eastAsia="Arial Unicode MS" w:hAnsi="Times New Roman"/>
          <w:kern w:val="1"/>
          <w:sz w:val="24"/>
          <w:szCs w:val="24"/>
          <w:lang w:eastAsia="ar-SA"/>
        </w:rPr>
      </w:pPr>
    </w:p>
    <w:p w:rsidR="00681DBD" w:rsidRPr="00681DBD" w:rsidRDefault="00681DBD" w:rsidP="00AC6017">
      <w:pPr>
        <w:suppressAutoHyphens/>
        <w:spacing w:after="0"/>
        <w:jc w:val="both"/>
        <w:rPr>
          <w:rFonts w:ascii="Times New Roman" w:eastAsia="Arial Unicode MS" w:hAnsi="Times New Roman"/>
          <w:kern w:val="1"/>
          <w:sz w:val="24"/>
          <w:szCs w:val="24"/>
          <w:lang w:eastAsia="ar-SA"/>
        </w:rPr>
      </w:pPr>
    </w:p>
    <w:p w:rsidR="009E46C5" w:rsidRPr="00681DBD" w:rsidRDefault="000E1F39" w:rsidP="00AC6017">
      <w:pPr>
        <w:jc w:val="both"/>
        <w:rPr>
          <w:rFonts w:ascii="Times New Roman" w:hAnsi="Times New Roman"/>
          <w:sz w:val="24"/>
          <w:szCs w:val="24"/>
          <w:lang w:val="pl-PL"/>
        </w:rPr>
      </w:pPr>
      <w:r w:rsidRPr="00681DBD">
        <w:rPr>
          <w:rFonts w:ascii="Times New Roman" w:hAnsi="Times New Roman"/>
          <w:sz w:val="24"/>
          <w:szCs w:val="24"/>
          <w:lang w:val="pl-PL"/>
        </w:rPr>
        <w:lastRenderedPageBreak/>
        <w:t>II. STANJE STEČAJNE MASE</w:t>
      </w:r>
    </w:p>
    <w:p w:rsidR="00681DBD" w:rsidRPr="00681DBD" w:rsidRDefault="00681DBD" w:rsidP="00AC6017">
      <w:pPr>
        <w:suppressAutoHyphens/>
        <w:spacing w:after="0"/>
        <w:jc w:val="both"/>
        <w:rPr>
          <w:rFonts w:ascii="Times New Roman" w:eastAsia="Arial Unicode MS" w:hAnsi="Times New Roman"/>
          <w:kern w:val="1"/>
          <w:sz w:val="24"/>
          <w:szCs w:val="24"/>
          <w:lang w:eastAsia="ar-SA"/>
        </w:rPr>
      </w:pPr>
      <w:r w:rsidRPr="00681DBD">
        <w:rPr>
          <w:rFonts w:ascii="Times New Roman" w:eastAsia="Arial Unicode MS" w:hAnsi="Times New Roman"/>
          <w:kern w:val="1"/>
          <w:sz w:val="24"/>
          <w:szCs w:val="24"/>
          <w:lang w:eastAsia="ar-SA"/>
        </w:rPr>
        <w:t xml:space="preserve">Za nekretninu </w:t>
      </w:r>
    </w:p>
    <w:p w:rsidR="00681DBD" w:rsidRPr="00681DBD" w:rsidRDefault="00681DBD" w:rsidP="00AC6017">
      <w:pPr>
        <w:spacing w:after="200" w:line="276" w:lineRule="auto"/>
        <w:ind w:left="720"/>
        <w:contextualSpacing/>
        <w:jc w:val="both"/>
        <w:rPr>
          <w:rFonts w:ascii="Times New Roman" w:hAnsi="Times New Roman"/>
          <w:sz w:val="24"/>
          <w:szCs w:val="24"/>
          <w:lang w:val="en-US"/>
        </w:rPr>
      </w:pPr>
      <w:r w:rsidRPr="00681DBD">
        <w:rPr>
          <w:rFonts w:ascii="Times New Roman" w:eastAsia="Times New Roman" w:hAnsi="Times New Roman"/>
          <w:sz w:val="24"/>
          <w:szCs w:val="24"/>
          <w:lang w:val="en-US"/>
        </w:rPr>
        <w:t>k.č.br. 91/1, livada ukupne površine 1945 m2, sve upisano u zk.ul.br. 3719,  k.o. Domaslovec, u zemljišnim knjigama Općinskog suda u Novom Zagrebu, ZK Odjel Samobor</w:t>
      </w:r>
    </w:p>
    <w:p w:rsidR="00681DBD" w:rsidRPr="00681DBD" w:rsidRDefault="00681DBD" w:rsidP="00AC6017">
      <w:pPr>
        <w:suppressAutoHyphens/>
        <w:spacing w:after="0"/>
        <w:ind w:left="360"/>
        <w:jc w:val="both"/>
        <w:rPr>
          <w:rFonts w:ascii="Times New Roman" w:eastAsia="Arial Unicode MS" w:hAnsi="Times New Roman"/>
          <w:color w:val="000000"/>
          <w:kern w:val="1"/>
          <w:sz w:val="24"/>
          <w:szCs w:val="24"/>
          <w:lang w:val="en-US" w:eastAsia="ar-SA"/>
        </w:rPr>
      </w:pPr>
      <w:r w:rsidRPr="00681DBD">
        <w:rPr>
          <w:rFonts w:ascii="Times New Roman" w:eastAsia="Arial Unicode MS" w:hAnsi="Times New Roman"/>
          <w:kern w:val="1"/>
          <w:sz w:val="24"/>
          <w:szCs w:val="24"/>
          <w:lang w:eastAsia="ar-SA"/>
        </w:rPr>
        <w:t xml:space="preserve">u vlasništvu stečajnog dužnika na kojoj postoji razlučno pravo u korist razlučnog vjerovnika TOMINOV IVAN, LUKA POKUPSKA 3A,  LUKA POKUPSKA, OIB: 48673178556 </w:t>
      </w:r>
      <w:r w:rsidRPr="00681DBD">
        <w:rPr>
          <w:rFonts w:ascii="Times New Roman" w:eastAsia="Arial Unicode MS" w:hAnsi="Times New Roman"/>
          <w:color w:val="000000"/>
          <w:kern w:val="1"/>
          <w:sz w:val="24"/>
          <w:szCs w:val="24"/>
          <w:lang w:val="en-US" w:eastAsia="ar-SA"/>
        </w:rPr>
        <w:t xml:space="preserve">doneseno je Rješenje o prodaji, te Zaključak o prodaji kojim je utvrđena vrijednost nekretnina, te način i uvjeti prodaje. Zakazana peta javna dražba nije održana iz razloga što  nije bilo zainteresiranih te nije uplaćena jamčevina. Početna cijena kod posljednje javne dražbe iznosila je 240.583,84 kn. Čeka se zakazivanje nove šeste javne dražbe.   </w:t>
      </w:r>
    </w:p>
    <w:p w:rsidR="00681DBD" w:rsidRPr="00681DBD" w:rsidRDefault="00681DBD" w:rsidP="00AC6017">
      <w:pPr>
        <w:suppressAutoHyphens/>
        <w:spacing w:after="0"/>
        <w:jc w:val="both"/>
        <w:rPr>
          <w:rFonts w:ascii="Times New Roman" w:eastAsia="Times New Roman" w:hAnsi="Times New Roman"/>
          <w:color w:val="000000"/>
          <w:sz w:val="24"/>
          <w:szCs w:val="24"/>
          <w:lang w:val="en-US"/>
        </w:rPr>
      </w:pPr>
    </w:p>
    <w:p w:rsidR="006D48DA" w:rsidRPr="00544BB4" w:rsidRDefault="006D48DA" w:rsidP="00AC6017">
      <w:pPr>
        <w:jc w:val="both"/>
        <w:rPr>
          <w:rFonts w:ascii="Times New Roman" w:hAnsi="Times New Roman"/>
          <w:sz w:val="24"/>
          <w:szCs w:val="24"/>
          <w:lang w:val="pl-PL"/>
        </w:rPr>
      </w:pPr>
    </w:p>
    <w:p w:rsidR="000E1F39" w:rsidRPr="00544BB4" w:rsidRDefault="000E1F39" w:rsidP="00AC6017">
      <w:pPr>
        <w:jc w:val="both"/>
        <w:rPr>
          <w:rFonts w:ascii="Times New Roman" w:hAnsi="Times New Roman"/>
          <w:sz w:val="24"/>
          <w:szCs w:val="24"/>
          <w:lang w:val="pl-PL"/>
        </w:rPr>
      </w:pPr>
      <w:r w:rsidRPr="00544BB4">
        <w:rPr>
          <w:rFonts w:ascii="Times New Roman" w:hAnsi="Times New Roman"/>
          <w:sz w:val="24"/>
          <w:szCs w:val="24"/>
          <w:lang w:val="pl-PL"/>
        </w:rPr>
        <w:t>III. RADNJE KOJE ĆE SE PODUZETI U NAREDNOM RAZDOBLJU</w:t>
      </w:r>
      <w:r w:rsidR="0065043D">
        <w:rPr>
          <w:rFonts w:ascii="Times New Roman" w:hAnsi="Times New Roman"/>
          <w:sz w:val="24"/>
          <w:szCs w:val="24"/>
          <w:lang w:val="pl-PL"/>
        </w:rPr>
        <w:t xml:space="preserve"> OD 26</w:t>
      </w:r>
      <w:r w:rsidR="00747189">
        <w:rPr>
          <w:rFonts w:ascii="Times New Roman" w:hAnsi="Times New Roman"/>
          <w:sz w:val="24"/>
          <w:szCs w:val="24"/>
          <w:lang w:val="pl-PL"/>
        </w:rPr>
        <w:t>.09.2016.g. do 26</w:t>
      </w:r>
      <w:r w:rsidR="00E75F06" w:rsidRPr="00544BB4">
        <w:rPr>
          <w:rFonts w:ascii="Times New Roman" w:hAnsi="Times New Roman"/>
          <w:sz w:val="24"/>
          <w:szCs w:val="24"/>
          <w:lang w:val="pl-PL"/>
        </w:rPr>
        <w:t>.12</w:t>
      </w:r>
      <w:r w:rsidR="00BA4E32" w:rsidRPr="00544BB4">
        <w:rPr>
          <w:rFonts w:ascii="Times New Roman" w:hAnsi="Times New Roman"/>
          <w:sz w:val="24"/>
          <w:szCs w:val="24"/>
          <w:lang w:val="pl-PL"/>
        </w:rPr>
        <w:t>.2016.g.</w:t>
      </w:r>
    </w:p>
    <w:p w:rsidR="000E1F39" w:rsidRPr="00544BB4" w:rsidRDefault="00747189" w:rsidP="00AC6017">
      <w:pPr>
        <w:jc w:val="both"/>
        <w:rPr>
          <w:rFonts w:ascii="Times New Roman" w:hAnsi="Times New Roman"/>
          <w:sz w:val="24"/>
          <w:szCs w:val="24"/>
          <w:lang w:val="pl-PL"/>
        </w:rPr>
      </w:pPr>
      <w:r>
        <w:rPr>
          <w:rFonts w:ascii="Times New Roman" w:hAnsi="Times New Roman"/>
          <w:sz w:val="24"/>
          <w:szCs w:val="24"/>
          <w:lang w:val="pl-PL"/>
        </w:rPr>
        <w:t>U narednom razd</w:t>
      </w:r>
      <w:r w:rsidR="00BA4E32" w:rsidRPr="00544BB4">
        <w:rPr>
          <w:rFonts w:ascii="Times New Roman" w:hAnsi="Times New Roman"/>
          <w:sz w:val="24"/>
          <w:szCs w:val="24"/>
          <w:lang w:val="pl-PL"/>
        </w:rPr>
        <w:t>oblju će se prodavati nekretnine</w:t>
      </w:r>
      <w:r w:rsidR="0065043D">
        <w:rPr>
          <w:rFonts w:ascii="Times New Roman" w:hAnsi="Times New Roman"/>
          <w:sz w:val="24"/>
          <w:szCs w:val="24"/>
          <w:lang w:val="pl-PL"/>
        </w:rPr>
        <w:t xml:space="preserve"> </w:t>
      </w:r>
      <w:r w:rsidR="00BA4E32" w:rsidRPr="00544BB4">
        <w:rPr>
          <w:rFonts w:ascii="Times New Roman" w:hAnsi="Times New Roman"/>
          <w:sz w:val="24"/>
          <w:szCs w:val="24"/>
          <w:lang w:val="pl-PL"/>
        </w:rPr>
        <w:t>u vlasništvu stečajnog dužni</w:t>
      </w:r>
      <w:r>
        <w:rPr>
          <w:rFonts w:ascii="Times New Roman" w:hAnsi="Times New Roman"/>
          <w:sz w:val="24"/>
          <w:szCs w:val="24"/>
          <w:lang w:val="pl-PL"/>
        </w:rPr>
        <w:t>ka opterećene razlučnim pravom.</w:t>
      </w:r>
    </w:p>
    <w:p w:rsidR="000E1F39" w:rsidRPr="00544BB4" w:rsidRDefault="000E1F39" w:rsidP="00AC6017">
      <w:pPr>
        <w:jc w:val="both"/>
        <w:rPr>
          <w:rFonts w:ascii="Times New Roman" w:hAnsi="Times New Roman"/>
          <w:sz w:val="24"/>
          <w:szCs w:val="24"/>
          <w:lang w:val="pl-PL"/>
        </w:rPr>
      </w:pPr>
    </w:p>
    <w:p w:rsidR="000E1F39" w:rsidRPr="00544BB4" w:rsidRDefault="000E1F39" w:rsidP="00AC6017">
      <w:pPr>
        <w:jc w:val="both"/>
        <w:rPr>
          <w:rFonts w:ascii="Times New Roman" w:hAnsi="Times New Roman"/>
          <w:sz w:val="24"/>
          <w:szCs w:val="24"/>
          <w:lang w:val="pl-PL"/>
        </w:rPr>
      </w:pPr>
      <w:r w:rsidRPr="00544BB4">
        <w:rPr>
          <w:rFonts w:ascii="Times New Roman" w:hAnsi="Times New Roman"/>
          <w:sz w:val="24"/>
          <w:szCs w:val="24"/>
          <w:lang w:val="pl-PL"/>
        </w:rPr>
        <w:t xml:space="preserve">Mjesto i datum </w:t>
      </w:r>
      <w:r w:rsidRPr="00544BB4">
        <w:rPr>
          <w:rFonts w:ascii="Times New Roman" w:hAnsi="Times New Roman"/>
          <w:sz w:val="24"/>
          <w:szCs w:val="24"/>
          <w:lang w:val="pl-PL"/>
        </w:rPr>
        <w:tab/>
      </w:r>
      <w:r w:rsidRPr="00544BB4">
        <w:rPr>
          <w:rFonts w:ascii="Times New Roman" w:hAnsi="Times New Roman"/>
          <w:sz w:val="24"/>
          <w:szCs w:val="24"/>
          <w:lang w:val="pl-PL"/>
        </w:rPr>
        <w:tab/>
      </w:r>
      <w:r w:rsidRPr="00544BB4">
        <w:rPr>
          <w:rFonts w:ascii="Times New Roman" w:hAnsi="Times New Roman"/>
          <w:sz w:val="24"/>
          <w:szCs w:val="24"/>
          <w:lang w:val="pl-PL"/>
        </w:rPr>
        <w:tab/>
      </w:r>
      <w:r w:rsidRPr="00544BB4">
        <w:rPr>
          <w:rFonts w:ascii="Times New Roman" w:hAnsi="Times New Roman"/>
          <w:sz w:val="24"/>
          <w:szCs w:val="24"/>
          <w:lang w:val="pl-PL"/>
        </w:rPr>
        <w:tab/>
      </w:r>
      <w:r w:rsidRPr="00544BB4">
        <w:rPr>
          <w:rFonts w:ascii="Times New Roman" w:hAnsi="Times New Roman"/>
          <w:sz w:val="24"/>
          <w:szCs w:val="24"/>
          <w:lang w:val="pl-PL"/>
        </w:rPr>
        <w:tab/>
      </w:r>
      <w:r w:rsidRPr="00544BB4">
        <w:rPr>
          <w:rFonts w:ascii="Times New Roman" w:hAnsi="Times New Roman"/>
          <w:sz w:val="24"/>
          <w:szCs w:val="24"/>
          <w:lang w:val="pl-PL"/>
        </w:rPr>
        <w:tab/>
        <w:t>Stečajni upravitelj</w:t>
      </w:r>
    </w:p>
    <w:p w:rsidR="000E1F39" w:rsidRPr="00544BB4" w:rsidRDefault="00747189" w:rsidP="00AC6017">
      <w:pPr>
        <w:jc w:val="both"/>
        <w:rPr>
          <w:rFonts w:ascii="Times New Roman" w:hAnsi="Times New Roman"/>
          <w:sz w:val="24"/>
          <w:szCs w:val="24"/>
          <w:lang w:val="pl-PL"/>
        </w:rPr>
      </w:pPr>
      <w:r>
        <w:rPr>
          <w:rFonts w:ascii="Times New Roman" w:hAnsi="Times New Roman"/>
          <w:sz w:val="24"/>
          <w:szCs w:val="24"/>
          <w:lang w:val="pl-PL"/>
        </w:rPr>
        <w:t>Zagreb, 26</w:t>
      </w:r>
      <w:r w:rsidR="00E75F06" w:rsidRPr="00544BB4">
        <w:rPr>
          <w:rFonts w:ascii="Times New Roman" w:hAnsi="Times New Roman"/>
          <w:sz w:val="24"/>
          <w:szCs w:val="24"/>
          <w:lang w:val="pl-PL"/>
        </w:rPr>
        <w:t>.09</w:t>
      </w:r>
      <w:r w:rsidR="00BA4E32" w:rsidRPr="00544BB4">
        <w:rPr>
          <w:rFonts w:ascii="Times New Roman" w:hAnsi="Times New Roman"/>
          <w:sz w:val="24"/>
          <w:szCs w:val="24"/>
          <w:lang w:val="pl-PL"/>
        </w:rPr>
        <w:t>.2016.g.</w:t>
      </w:r>
      <w:r w:rsidR="00BA4E32" w:rsidRPr="00544BB4">
        <w:rPr>
          <w:rFonts w:ascii="Times New Roman" w:hAnsi="Times New Roman"/>
          <w:sz w:val="24"/>
          <w:szCs w:val="24"/>
          <w:lang w:val="pl-PL"/>
        </w:rPr>
        <w:tab/>
      </w:r>
      <w:r w:rsidR="00BA4E32" w:rsidRPr="00544BB4">
        <w:rPr>
          <w:rFonts w:ascii="Times New Roman" w:hAnsi="Times New Roman"/>
          <w:sz w:val="24"/>
          <w:szCs w:val="24"/>
          <w:lang w:val="pl-PL"/>
        </w:rPr>
        <w:tab/>
      </w:r>
      <w:r w:rsidR="00BA4E32" w:rsidRPr="00544BB4">
        <w:rPr>
          <w:rFonts w:ascii="Times New Roman" w:hAnsi="Times New Roman"/>
          <w:sz w:val="24"/>
          <w:szCs w:val="24"/>
          <w:lang w:val="pl-PL"/>
        </w:rPr>
        <w:tab/>
      </w:r>
      <w:r w:rsidR="00BA4E32" w:rsidRPr="00544BB4">
        <w:rPr>
          <w:rFonts w:ascii="Times New Roman" w:hAnsi="Times New Roman"/>
          <w:sz w:val="24"/>
          <w:szCs w:val="24"/>
          <w:lang w:val="pl-PL"/>
        </w:rPr>
        <w:tab/>
      </w:r>
      <w:r w:rsidR="00BA4E32" w:rsidRPr="00544BB4">
        <w:rPr>
          <w:rFonts w:ascii="Times New Roman" w:hAnsi="Times New Roman"/>
          <w:sz w:val="24"/>
          <w:szCs w:val="24"/>
          <w:lang w:val="pl-PL"/>
        </w:rPr>
        <w:tab/>
      </w:r>
      <w:r w:rsidR="00BA4E32" w:rsidRPr="00544BB4">
        <w:rPr>
          <w:rFonts w:ascii="Times New Roman" w:hAnsi="Times New Roman"/>
          <w:sz w:val="24"/>
          <w:szCs w:val="24"/>
          <w:lang w:val="pl-PL"/>
        </w:rPr>
        <w:tab/>
        <w:t>Alma Klepac</w:t>
      </w:r>
    </w:p>
    <w:p w:rsidR="000E1F39" w:rsidRPr="00544BB4" w:rsidRDefault="000E1F39" w:rsidP="00AC6017">
      <w:pPr>
        <w:ind w:left="360"/>
        <w:jc w:val="both"/>
        <w:rPr>
          <w:rFonts w:ascii="Times New Roman" w:hAnsi="Times New Roman"/>
          <w:sz w:val="24"/>
          <w:szCs w:val="24"/>
          <w:lang w:val="pl-PL"/>
        </w:rPr>
      </w:pPr>
    </w:p>
    <w:p w:rsidR="00C61F72" w:rsidRPr="00544BB4" w:rsidRDefault="00C61F72" w:rsidP="00AC6017">
      <w:pPr>
        <w:jc w:val="both"/>
        <w:rPr>
          <w:rFonts w:ascii="Times New Roman" w:hAnsi="Times New Roman"/>
          <w:sz w:val="24"/>
          <w:szCs w:val="24"/>
          <w:lang w:val="pl-PL"/>
        </w:rPr>
      </w:pPr>
    </w:p>
    <w:sectPr w:rsidR="00C61F72" w:rsidRPr="00544B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ont208">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4FFA"/>
    <w:multiLevelType w:val="hybridMultilevel"/>
    <w:tmpl w:val="F522B1C4"/>
    <w:lvl w:ilvl="0" w:tplc="3B5CB63A">
      <w:start w:val="1"/>
      <w:numFmt w:val="lowerLetter"/>
      <w:lvlText w:val="%1)"/>
      <w:lvlJc w:val="left"/>
      <w:pPr>
        <w:ind w:left="644" w:hanging="360"/>
      </w:pPr>
      <w:rPr>
        <w:rFonts w:ascii="Times New Roman" w:eastAsia="Times New Roman" w:hAnsi="Times New Roman" w:cs="Times New Roman"/>
      </w:rPr>
    </w:lvl>
    <w:lvl w:ilvl="1" w:tplc="041A0019" w:tentative="1">
      <w:start w:val="1"/>
      <w:numFmt w:val="lowerLetter"/>
      <w:lvlText w:val="%2."/>
      <w:lvlJc w:val="left"/>
      <w:pPr>
        <w:ind w:left="656" w:hanging="360"/>
      </w:pPr>
    </w:lvl>
    <w:lvl w:ilvl="2" w:tplc="041A001B" w:tentative="1">
      <w:start w:val="1"/>
      <w:numFmt w:val="lowerRoman"/>
      <w:lvlText w:val="%3."/>
      <w:lvlJc w:val="right"/>
      <w:pPr>
        <w:ind w:left="1376" w:hanging="180"/>
      </w:pPr>
    </w:lvl>
    <w:lvl w:ilvl="3" w:tplc="041A000F" w:tentative="1">
      <w:start w:val="1"/>
      <w:numFmt w:val="decimal"/>
      <w:lvlText w:val="%4."/>
      <w:lvlJc w:val="left"/>
      <w:pPr>
        <w:ind w:left="2096" w:hanging="360"/>
      </w:pPr>
    </w:lvl>
    <w:lvl w:ilvl="4" w:tplc="041A0019" w:tentative="1">
      <w:start w:val="1"/>
      <w:numFmt w:val="lowerLetter"/>
      <w:lvlText w:val="%5."/>
      <w:lvlJc w:val="left"/>
      <w:pPr>
        <w:ind w:left="2816" w:hanging="360"/>
      </w:pPr>
    </w:lvl>
    <w:lvl w:ilvl="5" w:tplc="041A001B" w:tentative="1">
      <w:start w:val="1"/>
      <w:numFmt w:val="lowerRoman"/>
      <w:lvlText w:val="%6."/>
      <w:lvlJc w:val="right"/>
      <w:pPr>
        <w:ind w:left="3536" w:hanging="180"/>
      </w:pPr>
    </w:lvl>
    <w:lvl w:ilvl="6" w:tplc="041A000F" w:tentative="1">
      <w:start w:val="1"/>
      <w:numFmt w:val="decimal"/>
      <w:lvlText w:val="%7."/>
      <w:lvlJc w:val="left"/>
      <w:pPr>
        <w:ind w:left="4256" w:hanging="360"/>
      </w:pPr>
    </w:lvl>
    <w:lvl w:ilvl="7" w:tplc="041A0019" w:tentative="1">
      <w:start w:val="1"/>
      <w:numFmt w:val="lowerLetter"/>
      <w:lvlText w:val="%8."/>
      <w:lvlJc w:val="left"/>
      <w:pPr>
        <w:ind w:left="4976" w:hanging="360"/>
      </w:pPr>
    </w:lvl>
    <w:lvl w:ilvl="8" w:tplc="041A001B" w:tentative="1">
      <w:start w:val="1"/>
      <w:numFmt w:val="lowerRoman"/>
      <w:lvlText w:val="%9."/>
      <w:lvlJc w:val="right"/>
      <w:pPr>
        <w:ind w:left="5696" w:hanging="180"/>
      </w:pPr>
    </w:lvl>
  </w:abstractNum>
  <w:abstractNum w:abstractNumId="1">
    <w:nsid w:val="0946763B"/>
    <w:multiLevelType w:val="hybridMultilevel"/>
    <w:tmpl w:val="3A1CCBFC"/>
    <w:lvl w:ilvl="0" w:tplc="4836BCB0">
      <w:start w:val="2"/>
      <w:numFmt w:val="bullet"/>
      <w:lvlText w:val="-"/>
      <w:lvlJc w:val="left"/>
      <w:pPr>
        <w:ind w:left="1080" w:hanging="360"/>
      </w:pPr>
      <w:rPr>
        <w:rFonts w:ascii="Calibri" w:eastAsia="Arial Unicode MS" w:hAnsi="Calibri" w:cs="font208"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nsid w:val="0ED11024"/>
    <w:multiLevelType w:val="hybridMultilevel"/>
    <w:tmpl w:val="8AB4BA4C"/>
    <w:lvl w:ilvl="0" w:tplc="B59A6FF6">
      <w:start w:val="1"/>
      <w:numFmt w:val="lowerLetter"/>
      <w:lvlText w:val="%1)"/>
      <w:lvlJc w:val="left"/>
      <w:pPr>
        <w:ind w:left="720" w:hanging="360"/>
      </w:pPr>
      <w:rPr>
        <w:rFonts w:eastAsia="Arial Unicode M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4897DCD"/>
    <w:multiLevelType w:val="hybridMultilevel"/>
    <w:tmpl w:val="9B5A630E"/>
    <w:lvl w:ilvl="0" w:tplc="AEDCAFB8">
      <w:start w:val="1"/>
      <w:numFmt w:val="lowerLetter"/>
      <w:lvlText w:val="%1)"/>
      <w:lvlJc w:val="left"/>
      <w:pPr>
        <w:ind w:left="1800" w:hanging="360"/>
      </w:pPr>
      <w:rPr>
        <w:rFonts w:hint="default"/>
        <w:b/>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4">
    <w:nsid w:val="21B251F9"/>
    <w:multiLevelType w:val="hybridMultilevel"/>
    <w:tmpl w:val="DDF82BF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nsid w:val="598350C6"/>
    <w:multiLevelType w:val="hybridMultilevel"/>
    <w:tmpl w:val="FC108C70"/>
    <w:lvl w:ilvl="0" w:tplc="49523D4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3D108B7"/>
    <w:multiLevelType w:val="hybridMultilevel"/>
    <w:tmpl w:val="C6C64B1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69523D75"/>
    <w:multiLevelType w:val="hybridMultilevel"/>
    <w:tmpl w:val="F4EA73D8"/>
    <w:lvl w:ilvl="0" w:tplc="EBE8E67E">
      <w:numFmt w:val="bullet"/>
      <w:lvlText w:val="-"/>
      <w:lvlJc w:val="left"/>
      <w:pPr>
        <w:ind w:left="2160" w:hanging="720"/>
      </w:pPr>
      <w:rPr>
        <w:rFonts w:ascii="Calibri" w:eastAsia="Arial Unicode MS"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73E14198"/>
    <w:multiLevelType w:val="hybridMultilevel"/>
    <w:tmpl w:val="300A4122"/>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77AD67E1"/>
    <w:multiLevelType w:val="hybridMultilevel"/>
    <w:tmpl w:val="46E2B91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1"/>
  </w:num>
  <w:num w:numId="6">
    <w:abstractNumId w:val="0"/>
  </w:num>
  <w:num w:numId="7">
    <w:abstractNumId w:val="4"/>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7"/>
  </w:num>
  <w:num w:numId="12">
    <w:abstractNumId w:val="10"/>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64EC2"/>
    <w:rsid w:val="000A091F"/>
    <w:rsid w:val="000E1F39"/>
    <w:rsid w:val="00205248"/>
    <w:rsid w:val="00226135"/>
    <w:rsid w:val="00241FB4"/>
    <w:rsid w:val="00246568"/>
    <w:rsid w:val="002A0AC0"/>
    <w:rsid w:val="003F4540"/>
    <w:rsid w:val="00452612"/>
    <w:rsid w:val="004F3091"/>
    <w:rsid w:val="00536233"/>
    <w:rsid w:val="00544BB4"/>
    <w:rsid w:val="0065043D"/>
    <w:rsid w:val="00681DBD"/>
    <w:rsid w:val="006C1A3F"/>
    <w:rsid w:val="006D48DA"/>
    <w:rsid w:val="006D78B5"/>
    <w:rsid w:val="00714BD3"/>
    <w:rsid w:val="00747189"/>
    <w:rsid w:val="008512FB"/>
    <w:rsid w:val="008B2325"/>
    <w:rsid w:val="009E46C5"/>
    <w:rsid w:val="009E6410"/>
    <w:rsid w:val="00A571C1"/>
    <w:rsid w:val="00AC6017"/>
    <w:rsid w:val="00B01310"/>
    <w:rsid w:val="00BA4E32"/>
    <w:rsid w:val="00BD3841"/>
    <w:rsid w:val="00C61F72"/>
    <w:rsid w:val="00DF6650"/>
    <w:rsid w:val="00E141D4"/>
    <w:rsid w:val="00E75F06"/>
    <w:rsid w:val="00F00A5C"/>
    <w:rsid w:val="00FB378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9E6410"/>
    <w:pPr>
      <w:ind w:left="720"/>
      <w:contextualSpacing/>
    </w:pPr>
  </w:style>
  <w:style w:type="paragraph" w:styleId="Tekstbalonia">
    <w:name w:val="Balloon Text"/>
    <w:basedOn w:val="Normal"/>
    <w:link w:val="TekstbaloniaChar"/>
    <w:uiPriority w:val="99"/>
    <w:semiHidden/>
    <w:unhideWhenUsed/>
    <w:rsid w:val="00B01310"/>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01310"/>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9E6410"/>
    <w:pPr>
      <w:ind w:left="720"/>
      <w:contextualSpacing/>
    </w:pPr>
  </w:style>
  <w:style w:type="paragraph" w:styleId="Tekstbalonia">
    <w:name w:val="Balloon Text"/>
    <w:basedOn w:val="Normal"/>
    <w:link w:val="TekstbaloniaChar"/>
    <w:uiPriority w:val="99"/>
    <w:semiHidden/>
    <w:unhideWhenUsed/>
    <w:rsid w:val="00B01310"/>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01310"/>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4475</Characters>
  <Application>Microsoft Office Word</Application>
  <DocSecurity>0</DocSecurity>
  <Lines>37</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Zlatka Plivelić</cp:lastModifiedBy>
  <cp:revision>2</cp:revision>
  <cp:lastPrinted>2016-09-26T13:40:00Z</cp:lastPrinted>
  <dcterms:created xsi:type="dcterms:W3CDTF">2016-11-03T12:38:00Z</dcterms:created>
  <dcterms:modified xsi:type="dcterms:W3CDTF">2016-11-03T12:38:00Z</dcterms:modified>
</cp:coreProperties>
</file>